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49.610595703125" w:line="199.92000102996826" w:lineRule="auto"/>
        <w:rPr>
          <w:sz w:val="20.999971389770508"/>
          <w:szCs w:val="20.999971389770508"/>
        </w:rPr>
      </w:pPr>
      <w:r w:rsidDel="00000000" w:rsidR="00000000" w:rsidRPr="00000000">
        <w:rPr>
          <w:sz w:val="20.999971389770508"/>
          <w:szCs w:val="20.999971389770508"/>
          <w:rtl w:val="0"/>
        </w:rPr>
        <w:t xml:space="preserve">Statement del trabajo.  </w:t>
      </w:r>
    </w:p>
    <w:p w:rsidR="00000000" w:rsidDel="00000000" w:rsidP="00000000" w:rsidRDefault="00000000" w:rsidRPr="00000000" w14:paraId="00000002">
      <w:pPr>
        <w:widowControl w:val="0"/>
        <w:spacing w:before="244.930419921875" w:line="234.5727252960205" w:lineRule="auto"/>
        <w:rPr>
          <w:sz w:val="20.999971389770508"/>
          <w:szCs w:val="20.999971389770508"/>
        </w:rPr>
      </w:pPr>
      <w:r w:rsidDel="00000000" w:rsidR="00000000" w:rsidRPr="00000000">
        <w:rPr>
          <w:sz w:val="20.999971389770508"/>
          <w:szCs w:val="20.999971389770508"/>
          <w:highlight w:val="white"/>
          <w:rtl w:val="0"/>
        </w:rPr>
        <w:t xml:space="preserve">Muchas veces recuerdo un solar que había en la calle San Bernardo en Madrid. Hace </w:t>
      </w:r>
      <w:r w:rsidDel="00000000" w:rsidR="00000000" w:rsidRPr="00000000">
        <w:rPr>
          <w:sz w:val="20.999971389770508"/>
          <w:szCs w:val="20.999971389770508"/>
          <w:rtl w:val="0"/>
        </w:rPr>
        <w:t xml:space="preserve"> </w:t>
      </w:r>
      <w:r w:rsidDel="00000000" w:rsidR="00000000" w:rsidRPr="00000000">
        <w:rPr>
          <w:sz w:val="20.999971389770508"/>
          <w:szCs w:val="20.999971389770508"/>
          <w:highlight w:val="white"/>
          <w:rtl w:val="0"/>
        </w:rPr>
        <w:t xml:space="preserve">años había un hospital. Una de sus habitaciones tenía un significado muy especial para </w:t>
      </w:r>
      <w:r w:rsidDel="00000000" w:rsidR="00000000" w:rsidRPr="00000000">
        <w:rPr>
          <w:sz w:val="20.999971389770508"/>
          <w:szCs w:val="20.999971389770508"/>
          <w:rtl w:val="0"/>
        </w:rPr>
        <w:t xml:space="preserve"> </w:t>
      </w:r>
      <w:r w:rsidDel="00000000" w:rsidR="00000000" w:rsidRPr="00000000">
        <w:rPr>
          <w:sz w:val="20.999971389770508"/>
          <w:szCs w:val="20.999971389770508"/>
          <w:highlight w:val="white"/>
          <w:rtl w:val="0"/>
        </w:rPr>
        <w:t xml:space="preserve">mi. La construcción fue derribada y durante mucho tiempo hubo un enorme hueco </w:t>
      </w:r>
      <w:r w:rsidDel="00000000" w:rsidR="00000000" w:rsidRPr="00000000">
        <w:rPr>
          <w:sz w:val="20.999971389770508"/>
          <w:szCs w:val="20.999971389770508"/>
          <w:rtl w:val="0"/>
        </w:rPr>
        <w:t xml:space="preserve"> </w:t>
      </w:r>
      <w:r w:rsidDel="00000000" w:rsidR="00000000" w:rsidRPr="00000000">
        <w:rPr>
          <w:sz w:val="20.999971389770508"/>
          <w:szCs w:val="20.999971389770508"/>
          <w:highlight w:val="white"/>
          <w:rtl w:val="0"/>
        </w:rPr>
        <w:t xml:space="preserve">deshabitado. Cuando pasaba por allí, no encontraba nada mas inquietante que observar </w:t>
      </w:r>
      <w:r w:rsidDel="00000000" w:rsidR="00000000" w:rsidRPr="00000000">
        <w:rPr>
          <w:sz w:val="20.999971389770508"/>
          <w:szCs w:val="20.999971389770508"/>
          <w:rtl w:val="0"/>
        </w:rPr>
        <w:t xml:space="preserve"> </w:t>
      </w:r>
      <w:r w:rsidDel="00000000" w:rsidR="00000000" w:rsidRPr="00000000">
        <w:rPr>
          <w:sz w:val="20.999971389770508"/>
          <w:szCs w:val="20.999971389770508"/>
          <w:highlight w:val="white"/>
          <w:rtl w:val="0"/>
        </w:rPr>
        <w:t xml:space="preserve">ese pequeño espacio flotante en el vacío donde estuvo aquella habitación y recrear en mi </w:t>
      </w:r>
      <w:r w:rsidDel="00000000" w:rsidR="00000000" w:rsidRPr="00000000">
        <w:rPr>
          <w:sz w:val="20.999971389770508"/>
          <w:szCs w:val="20.999971389770508"/>
          <w:rtl w:val="0"/>
        </w:rPr>
        <w:t xml:space="preserve"> memoria como la luz del sol bañaba su estancia… </w:t>
      </w:r>
    </w:p>
    <w:p w:rsidR="00000000" w:rsidDel="00000000" w:rsidP="00000000" w:rsidRDefault="00000000" w:rsidRPr="00000000" w14:paraId="00000003">
      <w:pPr>
        <w:widowControl w:val="0"/>
        <w:spacing w:before="235.6787109375" w:line="233.9763879776001" w:lineRule="auto"/>
        <w:rPr>
          <w:sz w:val="20.999971389770508"/>
          <w:szCs w:val="20.999971389770508"/>
        </w:rPr>
      </w:pPr>
      <w:r w:rsidDel="00000000" w:rsidR="00000000" w:rsidRPr="00000000">
        <w:rPr>
          <w:sz w:val="20.999971389770508"/>
          <w:szCs w:val="20.999971389770508"/>
          <w:highlight w:val="white"/>
          <w:rtl w:val="0"/>
        </w:rPr>
        <w:t xml:space="preserve">Toda mi investigación artística trata de recuperar las atmósferas lumínicas de aquellas </w:t>
      </w:r>
      <w:r w:rsidDel="00000000" w:rsidR="00000000" w:rsidRPr="00000000">
        <w:rPr>
          <w:sz w:val="20.999971389770508"/>
          <w:szCs w:val="20.999971389770508"/>
          <w:rtl w:val="0"/>
        </w:rPr>
        <w:t xml:space="preserve"> </w:t>
      </w:r>
      <w:r w:rsidDel="00000000" w:rsidR="00000000" w:rsidRPr="00000000">
        <w:rPr>
          <w:sz w:val="20.999971389770508"/>
          <w:szCs w:val="20.999971389770508"/>
          <w:highlight w:val="white"/>
          <w:rtl w:val="0"/>
        </w:rPr>
        <w:t xml:space="preserve">arquitecturas que son emblemáticas, que desaparecieron o estructuras vivas que </w:t>
      </w:r>
      <w:r w:rsidDel="00000000" w:rsidR="00000000" w:rsidRPr="00000000">
        <w:rPr>
          <w:sz w:val="20.999971389770508"/>
          <w:szCs w:val="20.999971389770508"/>
          <w:rtl w:val="0"/>
        </w:rPr>
        <w:t xml:space="preserve"> </w:t>
      </w:r>
      <w:r w:rsidDel="00000000" w:rsidR="00000000" w:rsidRPr="00000000">
        <w:rPr>
          <w:sz w:val="20.999971389770508"/>
          <w:szCs w:val="20.999971389770508"/>
          <w:highlight w:val="white"/>
          <w:rtl w:val="0"/>
        </w:rPr>
        <w:t xml:space="preserve">considero esenciales. Trabajo desde la memoria o a partir de planos e imágenes de los </w:t>
      </w:r>
      <w:r w:rsidDel="00000000" w:rsidR="00000000" w:rsidRPr="00000000">
        <w:rPr>
          <w:sz w:val="20.999971389770508"/>
          <w:szCs w:val="20.999971389770508"/>
          <w:rtl w:val="0"/>
        </w:rPr>
        <w:t xml:space="preserve"> edificios que desaparecieron. </w:t>
      </w:r>
    </w:p>
    <w:p w:rsidR="00000000" w:rsidDel="00000000" w:rsidP="00000000" w:rsidRDefault="00000000" w:rsidRPr="00000000" w14:paraId="00000004">
      <w:pPr>
        <w:widowControl w:val="0"/>
        <w:spacing w:before="240.880126953125" w:line="234.34926509857178" w:lineRule="auto"/>
        <w:rPr>
          <w:sz w:val="20.999971389770508"/>
          <w:szCs w:val="20.999971389770508"/>
        </w:rPr>
      </w:pPr>
      <w:r w:rsidDel="00000000" w:rsidR="00000000" w:rsidRPr="00000000">
        <w:rPr>
          <w:sz w:val="20.999971389770508"/>
          <w:szCs w:val="20.999971389770508"/>
          <w:highlight w:val="white"/>
          <w:rtl w:val="0"/>
        </w:rPr>
        <w:t xml:space="preserve">Las luces y sombras que bañan los espacios, se mueven lentamente recordándonos la </w:t>
      </w:r>
      <w:r w:rsidDel="00000000" w:rsidR="00000000" w:rsidRPr="00000000">
        <w:rPr>
          <w:sz w:val="20.999971389770508"/>
          <w:szCs w:val="20.999971389770508"/>
          <w:rtl w:val="0"/>
        </w:rPr>
        <w:t xml:space="preserve"> </w:t>
      </w:r>
      <w:r w:rsidDel="00000000" w:rsidR="00000000" w:rsidRPr="00000000">
        <w:rPr>
          <w:sz w:val="20.999971389770508"/>
          <w:szCs w:val="20.999971389770508"/>
          <w:highlight w:val="white"/>
          <w:rtl w:val="0"/>
        </w:rPr>
        <w:t xml:space="preserve">fugacidad de la vida. Las arquitecturas en comunión con la luz natural construyen una </w:t>
      </w:r>
      <w:r w:rsidDel="00000000" w:rsidR="00000000" w:rsidRPr="00000000">
        <w:rPr>
          <w:sz w:val="20.999971389770508"/>
          <w:szCs w:val="20.999971389770508"/>
          <w:rtl w:val="0"/>
        </w:rPr>
        <w:t xml:space="preserve"> </w:t>
      </w:r>
      <w:r w:rsidDel="00000000" w:rsidR="00000000" w:rsidRPr="00000000">
        <w:rPr>
          <w:sz w:val="20.999971389770508"/>
          <w:szCs w:val="20.999971389770508"/>
          <w:highlight w:val="white"/>
          <w:rtl w:val="0"/>
        </w:rPr>
        <w:t xml:space="preserve">huella del paso del tiempo. Hay algo de ese movimiento de la luz que nos sumerge en una </w:t>
      </w:r>
      <w:r w:rsidDel="00000000" w:rsidR="00000000" w:rsidRPr="00000000">
        <w:rPr>
          <w:sz w:val="20.999971389770508"/>
          <w:szCs w:val="20.999971389770508"/>
          <w:rtl w:val="0"/>
        </w:rPr>
        <w:t xml:space="preserve"> </w:t>
      </w:r>
      <w:r w:rsidDel="00000000" w:rsidR="00000000" w:rsidRPr="00000000">
        <w:rPr>
          <w:sz w:val="20.999971389770508"/>
          <w:szCs w:val="20.999971389770508"/>
          <w:highlight w:val="white"/>
          <w:rtl w:val="0"/>
        </w:rPr>
        <w:t xml:space="preserve">contemplación casi meditativa y nos transporta a la observación de lo esencial, cómo si de </w:t>
      </w:r>
      <w:r w:rsidDel="00000000" w:rsidR="00000000" w:rsidRPr="00000000">
        <w:rPr>
          <w:sz w:val="20.999971389770508"/>
          <w:szCs w:val="20.999971389770508"/>
          <w:rtl w:val="0"/>
        </w:rPr>
        <w:t xml:space="preserve"> una mirada ajena al hombre se tratara. </w:t>
      </w:r>
    </w:p>
    <w:p w:rsidR="00000000" w:rsidDel="00000000" w:rsidP="00000000" w:rsidRDefault="00000000" w:rsidRPr="00000000" w14:paraId="00000005">
      <w:pPr>
        <w:widowControl w:val="0"/>
        <w:spacing w:before="240.53466796875" w:line="233.98239612579346" w:lineRule="auto"/>
        <w:rPr>
          <w:sz w:val="20.999971389770508"/>
          <w:szCs w:val="20.999971389770508"/>
        </w:rPr>
      </w:pPr>
      <w:r w:rsidDel="00000000" w:rsidR="00000000" w:rsidRPr="00000000">
        <w:rPr>
          <w:sz w:val="20.999971389770508"/>
          <w:szCs w:val="20.999971389770508"/>
          <w:highlight w:val="white"/>
          <w:rtl w:val="0"/>
        </w:rPr>
        <w:t xml:space="preserve">Mis piezas nos hablan de la memoria, del espacio y del tiempo. El movimiento y las </w:t>
      </w:r>
      <w:r w:rsidDel="00000000" w:rsidR="00000000" w:rsidRPr="00000000">
        <w:rPr>
          <w:sz w:val="20.999971389770508"/>
          <w:szCs w:val="20.999971389770508"/>
          <w:rtl w:val="0"/>
        </w:rPr>
        <w:t xml:space="preserve"> </w:t>
      </w:r>
      <w:r w:rsidDel="00000000" w:rsidR="00000000" w:rsidRPr="00000000">
        <w:rPr>
          <w:sz w:val="20.999971389770508"/>
          <w:szCs w:val="20.999971389770508"/>
          <w:highlight w:val="white"/>
          <w:rtl w:val="0"/>
        </w:rPr>
        <w:t xml:space="preserve">formas de las luces nos desvelan las arquitecturas donde se albergan y en esa </w:t>
      </w:r>
      <w:r w:rsidDel="00000000" w:rsidR="00000000" w:rsidRPr="00000000">
        <w:rPr>
          <w:sz w:val="20.999971389770508"/>
          <w:szCs w:val="20.999971389770508"/>
          <w:rtl w:val="0"/>
        </w:rPr>
        <w:t xml:space="preserve"> </w:t>
      </w:r>
      <w:r w:rsidDel="00000000" w:rsidR="00000000" w:rsidRPr="00000000">
        <w:rPr>
          <w:sz w:val="20.999971389770508"/>
          <w:szCs w:val="20.999971389770508"/>
          <w:highlight w:val="white"/>
          <w:rtl w:val="0"/>
        </w:rPr>
        <w:t xml:space="preserve">contemplación la obra nos habla del tiempo. Pero toda mi obra se muestra desde el </w:t>
      </w:r>
      <w:r w:rsidDel="00000000" w:rsidR="00000000" w:rsidRPr="00000000">
        <w:rPr>
          <w:sz w:val="20.999971389770508"/>
          <w:szCs w:val="20.999971389770508"/>
          <w:rtl w:val="0"/>
        </w:rPr>
        <w:t xml:space="preserve"> simulacro. </w:t>
      </w:r>
    </w:p>
    <w:p w:rsidR="00000000" w:rsidDel="00000000" w:rsidP="00000000" w:rsidRDefault="00000000" w:rsidRPr="00000000" w14:paraId="00000006">
      <w:pPr>
        <w:widowControl w:val="0"/>
        <w:spacing w:before="236.1956787109375" w:line="235.45818328857422" w:lineRule="auto"/>
        <w:rPr>
          <w:sz w:val="20.999971389770508"/>
          <w:szCs w:val="20.999971389770508"/>
        </w:rPr>
      </w:pPr>
      <w:r w:rsidDel="00000000" w:rsidR="00000000" w:rsidRPr="00000000">
        <w:rPr>
          <w:sz w:val="20.999971389770508"/>
          <w:szCs w:val="20.999971389770508"/>
          <w:highlight w:val="white"/>
          <w:rtl w:val="0"/>
        </w:rPr>
        <w:t xml:space="preserve">Algoritmos, animaciones e imágenes 3D no cesan de recordarnos lo que un día fue real. </w:t>
      </w:r>
      <w:r w:rsidDel="00000000" w:rsidR="00000000" w:rsidRPr="00000000">
        <w:rPr>
          <w:sz w:val="20.999971389770508"/>
          <w:szCs w:val="20.999971389770508"/>
          <w:rtl w:val="0"/>
        </w:rPr>
        <w:t xml:space="preserve"> </w:t>
      </w:r>
      <w:r w:rsidDel="00000000" w:rsidR="00000000" w:rsidRPr="00000000">
        <w:rPr>
          <w:sz w:val="20.999971389770508"/>
          <w:szCs w:val="20.999971389770508"/>
          <w:highlight w:val="white"/>
          <w:rtl w:val="0"/>
        </w:rPr>
        <w:t xml:space="preserve">Con este gesto, el acento recae en el carácter artificioso hacia el que se dirige nuestra </w:t>
      </w:r>
      <w:r w:rsidDel="00000000" w:rsidR="00000000" w:rsidRPr="00000000">
        <w:rPr>
          <w:sz w:val="20.999971389770508"/>
          <w:szCs w:val="20.999971389770508"/>
          <w:rtl w:val="0"/>
        </w:rPr>
        <w:t xml:space="preserve"> </w:t>
      </w:r>
      <w:r w:rsidDel="00000000" w:rsidR="00000000" w:rsidRPr="00000000">
        <w:rPr>
          <w:sz w:val="20.999971389770508"/>
          <w:szCs w:val="20.999971389770508"/>
          <w:highlight w:val="white"/>
          <w:rtl w:val="0"/>
        </w:rPr>
        <w:t xml:space="preserve">existencia. Ya nada es real, natural. Todo es un simulacro.</w:t>
      </w:r>
      <w:r w:rsidDel="00000000" w:rsidR="00000000" w:rsidRPr="00000000">
        <w:rPr>
          <w:sz w:val="20.999971389770508"/>
          <w:szCs w:val="20.99997138977050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